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‘</w:t>
      </w:r>
      <w:r w:rsidR="00A57803" w:rsidRPr="00A57803">
        <w:rPr>
          <w:rFonts w:ascii="Arial" w:hAnsi="Arial" w:cs="Arial"/>
          <w:b/>
          <w:i/>
          <w:iCs/>
          <w:sz w:val="22"/>
          <w:szCs w:val="22"/>
          <w:u w:val="single"/>
        </w:rPr>
        <w:t>Transmission line Tower Package TW0</w:t>
      </w:r>
      <w:r w:rsidR="004B7197">
        <w:rPr>
          <w:rFonts w:ascii="Arial" w:hAnsi="Arial" w:cs="Arial"/>
          <w:b/>
          <w:i/>
          <w:iCs/>
          <w:sz w:val="22"/>
          <w:szCs w:val="22"/>
          <w:u w:val="single"/>
        </w:rPr>
        <w:t>1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for 765 kV D/C Kurnool III – </w:t>
      </w:r>
      <w:r w:rsidR="004B7197">
        <w:rPr>
          <w:rFonts w:ascii="Arial" w:hAnsi="Arial" w:cs="Arial"/>
          <w:bCs/>
          <w:szCs w:val="22"/>
        </w:rPr>
        <w:t>Kurnool</w:t>
      </w:r>
      <w:r w:rsidR="004B7197" w:rsidRPr="00AB4E7E">
        <w:rPr>
          <w:rFonts w:ascii="Arial" w:hAnsi="Arial" w:cs="Arial"/>
          <w:bCs/>
          <w:szCs w:val="22"/>
        </w:rPr>
        <w:t xml:space="preserve"> (</w:t>
      </w:r>
      <w:r w:rsidR="004B7197">
        <w:rPr>
          <w:rFonts w:ascii="Arial" w:hAnsi="Arial" w:cs="Arial"/>
          <w:bCs/>
          <w:szCs w:val="22"/>
        </w:rPr>
        <w:t>New</w:t>
      </w:r>
      <w:r w:rsidR="004B7197" w:rsidRPr="00AB4E7E">
        <w:rPr>
          <w:rFonts w:ascii="Arial" w:hAnsi="Arial" w:cs="Arial"/>
          <w:bCs/>
          <w:szCs w:val="22"/>
        </w:rPr>
        <w:t>)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TL including Design &amp; Testing of towers, Design of foundation, Supply of </w:t>
      </w:r>
      <w:proofErr w:type="spellStart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Earthwire</w:t>
      </w:r>
      <w:proofErr w:type="spellEnd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/OPGW, Hardware Fittings, Accessories for Conductor&amp; </w:t>
      </w:r>
      <w:proofErr w:type="spellStart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Earthwire</w:t>
      </w:r>
      <w:proofErr w:type="spellEnd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associated with Transmission scheme for Evacuation of power from RE Sources in Kurnool Wind Energy Zone (3000MW) /Solar Energy Zone (1500 MW) Part </w:t>
      </w:r>
      <w:r w:rsidR="004B7197">
        <w:rPr>
          <w:rFonts w:ascii="Arial" w:hAnsi="Arial" w:cs="Arial"/>
          <w:bCs/>
          <w:i/>
          <w:iCs/>
          <w:sz w:val="22"/>
          <w:szCs w:val="22"/>
        </w:rPr>
        <w:t>A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; </w:t>
      </w:r>
      <w:r w:rsidR="00A57803" w:rsidRPr="00A57803">
        <w:rPr>
          <w:rFonts w:ascii="Arial" w:hAnsi="Arial" w:cs="Arial"/>
          <w:b/>
          <w:i/>
          <w:iCs/>
          <w:sz w:val="22"/>
          <w:szCs w:val="22"/>
        </w:rPr>
        <w:t>Spec No.: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CC/NT/W-TW/DOM/A00/22/0074</w:t>
      </w:r>
      <w:r w:rsidR="004B7197">
        <w:rPr>
          <w:rFonts w:ascii="Arial" w:hAnsi="Arial" w:cs="Arial"/>
          <w:bCs/>
          <w:i/>
          <w:iCs/>
          <w:sz w:val="22"/>
          <w:szCs w:val="22"/>
        </w:rPr>
        <w:t>3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’</w:t>
      </w:r>
      <w:r w:rsidR="00B46100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F24567" w:rsidRDefault="00460A36" w:rsidP="008F64D7">
      <w:pPr>
        <w:jc w:val="both"/>
        <w:rPr>
          <w:rFonts w:ascii="Arial" w:hAnsi="Arial" w:cs="Arial"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‘</w:t>
      </w:r>
      <w:r w:rsidR="00A57803" w:rsidRPr="00A57803">
        <w:rPr>
          <w:rFonts w:ascii="Arial" w:hAnsi="Arial" w:cs="Arial"/>
          <w:b/>
          <w:i/>
          <w:iCs/>
          <w:sz w:val="22"/>
          <w:szCs w:val="22"/>
          <w:u w:val="single"/>
        </w:rPr>
        <w:t>Transmission line Tower Package TW0</w:t>
      </w:r>
      <w:r w:rsidR="004B7197">
        <w:rPr>
          <w:rFonts w:ascii="Arial" w:hAnsi="Arial" w:cs="Arial"/>
          <w:b/>
          <w:i/>
          <w:iCs/>
          <w:sz w:val="22"/>
          <w:szCs w:val="22"/>
          <w:u w:val="single"/>
        </w:rPr>
        <w:t>1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for 765 kV D/C Kurnool III – </w:t>
      </w:r>
      <w:r w:rsidR="004B7197">
        <w:rPr>
          <w:rFonts w:ascii="Arial" w:hAnsi="Arial" w:cs="Arial"/>
          <w:bCs/>
          <w:szCs w:val="22"/>
        </w:rPr>
        <w:t>Kurnool</w:t>
      </w:r>
      <w:r w:rsidR="004B7197" w:rsidRPr="00AB4E7E">
        <w:rPr>
          <w:rFonts w:ascii="Arial" w:hAnsi="Arial" w:cs="Arial"/>
          <w:bCs/>
          <w:szCs w:val="22"/>
        </w:rPr>
        <w:t xml:space="preserve"> (</w:t>
      </w:r>
      <w:r w:rsidR="004B7197">
        <w:rPr>
          <w:rFonts w:ascii="Arial" w:hAnsi="Arial" w:cs="Arial"/>
          <w:bCs/>
          <w:szCs w:val="22"/>
        </w:rPr>
        <w:t>New</w:t>
      </w:r>
      <w:r w:rsidR="004B7197" w:rsidRPr="00AB4E7E">
        <w:rPr>
          <w:rFonts w:ascii="Arial" w:hAnsi="Arial" w:cs="Arial"/>
          <w:bCs/>
          <w:szCs w:val="22"/>
        </w:rPr>
        <w:t>)</w:t>
      </w:r>
      <w:r w:rsidR="004B7197">
        <w:rPr>
          <w:rFonts w:ascii="Arial" w:hAnsi="Arial" w:cs="Arial"/>
          <w:bCs/>
          <w:szCs w:val="22"/>
        </w:rPr>
        <w:t xml:space="preserve"> 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TL including Design &amp; Testing of towers, Design of foundation, Supply of </w:t>
      </w:r>
      <w:proofErr w:type="spellStart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Earthwire</w:t>
      </w:r>
      <w:proofErr w:type="spellEnd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/OPGW, Hardware Fittings, Accessories for Conductor&amp; </w:t>
      </w:r>
      <w:proofErr w:type="spellStart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Earthwire</w:t>
      </w:r>
      <w:proofErr w:type="spellEnd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associated with Transmission scheme for Evacuation of power from RE Sources in Kurnool Wind Energy Zone (3000MW) /Solar Energy Zone (1500 MW) Part </w:t>
      </w:r>
      <w:r w:rsidR="004B7197">
        <w:rPr>
          <w:rFonts w:ascii="Arial" w:hAnsi="Arial" w:cs="Arial"/>
          <w:bCs/>
          <w:i/>
          <w:iCs/>
          <w:sz w:val="22"/>
          <w:szCs w:val="22"/>
        </w:rPr>
        <w:t>A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; </w:t>
      </w:r>
      <w:r w:rsidR="00A57803" w:rsidRPr="00A57803">
        <w:rPr>
          <w:rFonts w:ascii="Arial" w:hAnsi="Arial" w:cs="Arial"/>
          <w:b/>
          <w:i/>
          <w:iCs/>
          <w:sz w:val="22"/>
          <w:szCs w:val="22"/>
        </w:rPr>
        <w:t>Spec No.: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CC/NT/W-TW/DOM/A00/22/0074</w:t>
      </w:r>
      <w:r w:rsidR="004B7197">
        <w:rPr>
          <w:rFonts w:ascii="Arial" w:hAnsi="Arial" w:cs="Arial"/>
          <w:bCs/>
          <w:i/>
          <w:iCs/>
          <w:sz w:val="22"/>
          <w:szCs w:val="22"/>
        </w:rPr>
        <w:t>3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’</w:t>
      </w:r>
      <w:r w:rsidR="00F24567" w:rsidRPr="00A57803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‘</w:t>
      </w:r>
      <w:r w:rsidR="00A57803" w:rsidRPr="00A57803">
        <w:rPr>
          <w:rFonts w:ascii="Arial" w:hAnsi="Arial" w:cs="Arial"/>
          <w:b/>
          <w:i/>
          <w:iCs/>
          <w:sz w:val="22"/>
          <w:szCs w:val="22"/>
          <w:u w:val="single"/>
        </w:rPr>
        <w:t>Transmission line Tower Package TW0</w:t>
      </w:r>
      <w:r w:rsidR="004B7197">
        <w:rPr>
          <w:rFonts w:ascii="Arial" w:hAnsi="Arial" w:cs="Arial"/>
          <w:b/>
          <w:i/>
          <w:iCs/>
          <w:sz w:val="22"/>
          <w:szCs w:val="22"/>
          <w:u w:val="single"/>
        </w:rPr>
        <w:t>1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for 765 kV D/C Kurnool III – </w:t>
      </w:r>
      <w:r w:rsidR="004B7197" w:rsidRPr="004B7197">
        <w:rPr>
          <w:rFonts w:ascii="Arial" w:hAnsi="Arial" w:cs="Arial"/>
          <w:bCs/>
          <w:i/>
          <w:iCs/>
          <w:sz w:val="22"/>
          <w:szCs w:val="22"/>
        </w:rPr>
        <w:t>Kurnool (New)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TL including Design &amp; Testing of towers, Design of foundation, Supply of </w:t>
      </w:r>
      <w:proofErr w:type="spellStart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Earthwire</w:t>
      </w:r>
      <w:proofErr w:type="spellEnd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/OPGW, Hardware Fittings, Accessories for Conductor&amp; </w:t>
      </w:r>
      <w:proofErr w:type="spellStart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Earthwire</w:t>
      </w:r>
      <w:proofErr w:type="spellEnd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associated with Transmission scheme for Evacuation of power from RE Sources in Kurnool Wind Energy Zone (3000MW) /Solar Energy Zone (1500 MW) Part </w:t>
      </w:r>
      <w:r w:rsidR="004B7197">
        <w:rPr>
          <w:rFonts w:ascii="Arial" w:hAnsi="Arial" w:cs="Arial"/>
          <w:bCs/>
          <w:i/>
          <w:iCs/>
          <w:sz w:val="22"/>
          <w:szCs w:val="22"/>
        </w:rPr>
        <w:t>A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; </w:t>
      </w:r>
      <w:r w:rsidR="00A57803" w:rsidRPr="00A57803">
        <w:rPr>
          <w:rFonts w:ascii="Arial" w:hAnsi="Arial" w:cs="Arial"/>
          <w:b/>
          <w:i/>
          <w:iCs/>
          <w:sz w:val="22"/>
          <w:szCs w:val="22"/>
        </w:rPr>
        <w:t>Spec No.:</w:t>
      </w:r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 xml:space="preserve"> CC/NT/W-TW/DOM/A00/22/0074</w:t>
      </w:r>
      <w:r w:rsidR="004B7197">
        <w:rPr>
          <w:rFonts w:ascii="Arial" w:hAnsi="Arial" w:cs="Arial"/>
          <w:bCs/>
          <w:i/>
          <w:iCs/>
          <w:sz w:val="22"/>
          <w:szCs w:val="22"/>
        </w:rPr>
        <w:t>3</w:t>
      </w:r>
      <w:bookmarkStart w:id="0" w:name="_GoBack"/>
      <w:bookmarkEnd w:id="0"/>
      <w:r w:rsidR="00A57803" w:rsidRPr="00A57803">
        <w:rPr>
          <w:rFonts w:ascii="Arial" w:hAnsi="Arial" w:cs="Arial"/>
          <w:bCs/>
          <w:i/>
          <w:iCs/>
          <w:sz w:val="22"/>
          <w:szCs w:val="22"/>
        </w:rPr>
        <w:t>’</w:t>
      </w:r>
      <w:r w:rsidR="00F24567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778" w:rsidRDefault="00E12778" w:rsidP="00A543FF">
      <w:r>
        <w:separator/>
      </w:r>
    </w:p>
  </w:endnote>
  <w:endnote w:type="continuationSeparator" w:id="0">
    <w:p w:rsidR="00E12778" w:rsidRDefault="00E1277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778" w:rsidRDefault="00E12778" w:rsidP="00A543FF">
      <w:r>
        <w:separator/>
      </w:r>
    </w:p>
  </w:footnote>
  <w:footnote w:type="continuationSeparator" w:id="0">
    <w:p w:rsidR="00E12778" w:rsidRDefault="00E1277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A57803" w:rsidRPr="00096015">
      <w:rPr>
        <w:rFonts w:ascii="Arial" w:hAnsi="Arial" w:cs="Arial"/>
        <w:lang w:eastAsia="en-IN"/>
      </w:rPr>
      <w:t>CC/NT/W-TW/DOM/A00/22/0074</w:t>
    </w:r>
    <w:r w:rsidR="004B7197">
      <w:rPr>
        <w:rFonts w:ascii="Arial" w:hAnsi="Arial" w:cs="Arial"/>
        <w:lang w:eastAsia="en-IN"/>
      </w:rPr>
      <w:t>3</w:t>
    </w:r>
    <w:r w:rsidR="00A57803" w:rsidRPr="00AC3003">
      <w:rPr>
        <w:rFonts w:ascii="Arial" w:hAnsi="Arial" w:cs="Arial"/>
        <w:b/>
        <w:bCs/>
        <w:szCs w:val="22"/>
      </w:rPr>
      <w:t xml:space="preserve">     </w:t>
    </w:r>
    <w:r w:rsidR="00B46100" w:rsidRPr="00B46100">
      <w:rPr>
        <w:rFonts w:ascii="Arial" w:hAnsi="Arial" w:cs="Arial"/>
        <w:b/>
        <w:bCs/>
        <w:sz w:val="22"/>
        <w:szCs w:val="22"/>
      </w:rPr>
      <w:t xml:space="preserve">                    </w:t>
    </w:r>
    <w:r w:rsidRPr="006D341B">
      <w:rPr>
        <w:rFonts w:ascii="Arial" w:hAnsi="Arial" w:cs="Arial"/>
        <w:b/>
        <w:sz w:val="22"/>
        <w:szCs w:val="22"/>
      </w:rPr>
      <w:t>Attachment-24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4B7197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B0E45"/>
    <w:rsid w:val="006C1745"/>
    <w:rsid w:val="006C3174"/>
    <w:rsid w:val="006D341B"/>
    <w:rsid w:val="007062DE"/>
    <w:rsid w:val="007F11FE"/>
    <w:rsid w:val="00824702"/>
    <w:rsid w:val="00842F9E"/>
    <w:rsid w:val="008F64D7"/>
    <w:rsid w:val="009425CB"/>
    <w:rsid w:val="00946FBC"/>
    <w:rsid w:val="009500B5"/>
    <w:rsid w:val="00991DB6"/>
    <w:rsid w:val="009C56CC"/>
    <w:rsid w:val="00A543FF"/>
    <w:rsid w:val="00A57803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519E0"/>
    <w:rsid w:val="00D86829"/>
    <w:rsid w:val="00D92F8A"/>
    <w:rsid w:val="00DD557A"/>
    <w:rsid w:val="00DD68FB"/>
    <w:rsid w:val="00DE2F3A"/>
    <w:rsid w:val="00E12778"/>
    <w:rsid w:val="00E30499"/>
    <w:rsid w:val="00E33EB4"/>
    <w:rsid w:val="00E971E6"/>
    <w:rsid w:val="00EA4B3F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74BD9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57</cp:revision>
  <cp:lastPrinted>2020-08-04T06:38:00Z</cp:lastPrinted>
  <dcterms:created xsi:type="dcterms:W3CDTF">2018-04-13T07:39:00Z</dcterms:created>
  <dcterms:modified xsi:type="dcterms:W3CDTF">2023-01-04T08:08:00Z</dcterms:modified>
  <cp:contentStatus/>
</cp:coreProperties>
</file>